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7F" w:rsidRDefault="007E497F" w:rsidP="007E497F">
      <w:pPr>
        <w:jc w:val="center"/>
      </w:pPr>
      <w:r>
        <w:rPr>
          <w:rFonts w:ascii="Arial" w:hAnsi="Arial" w:cs="Arial"/>
          <w:color w:val="FF0000"/>
          <w:sz w:val="48"/>
          <w:szCs w:val="48"/>
        </w:rPr>
        <w:t>MEDEXPO 2015 AFRICA - TANZANIA</w:t>
      </w:r>
    </w:p>
    <w:p w:rsidR="007E497F" w:rsidRDefault="007E497F" w:rsidP="007E497F">
      <w:pPr>
        <w:jc w:val="center"/>
      </w:pPr>
      <w:proofErr w:type="gramStart"/>
      <w:r>
        <w:rPr>
          <w:rFonts w:ascii="Arial" w:hAnsi="Arial" w:cs="Arial"/>
          <w:color w:val="008000"/>
          <w:sz w:val="27"/>
          <w:szCs w:val="27"/>
        </w:rPr>
        <w:t>18th International Medical &amp; Health Care Products &amp; Equipment.</w:t>
      </w:r>
      <w:proofErr w:type="gramEnd"/>
      <w:r>
        <w:rPr>
          <w:rFonts w:ascii="Arial" w:hAnsi="Arial" w:cs="Arial"/>
          <w:color w:val="008000"/>
          <w:sz w:val="27"/>
          <w:szCs w:val="27"/>
        </w:rPr>
        <w:t xml:space="preserve"> Trade Exhibition</w:t>
      </w:r>
    </w:p>
    <w:p w:rsidR="007E497F" w:rsidRDefault="007E497F" w:rsidP="007E497F">
      <w:pPr>
        <w:jc w:val="center"/>
      </w:pPr>
      <w:r>
        <w:rPr>
          <w:color w:val="008000"/>
          <w:sz w:val="27"/>
          <w:szCs w:val="27"/>
        </w:rPr>
        <w:t>23 - 25 May, 2015</w:t>
      </w:r>
    </w:p>
    <w:p w:rsidR="007E497F" w:rsidRDefault="007E497F" w:rsidP="007E497F">
      <w:pPr>
        <w:jc w:val="center"/>
      </w:pPr>
      <w:proofErr w:type="spellStart"/>
      <w:r>
        <w:rPr>
          <w:rStyle w:val="apple-converted-space"/>
          <w:color w:val="008000"/>
          <w:sz w:val="27"/>
          <w:szCs w:val="27"/>
        </w:rPr>
        <w:t>Mlimani</w:t>
      </w:r>
      <w:proofErr w:type="spellEnd"/>
      <w:r>
        <w:rPr>
          <w:rStyle w:val="apple-converted-space"/>
          <w:color w:val="008000"/>
          <w:sz w:val="27"/>
          <w:szCs w:val="27"/>
        </w:rPr>
        <w:t xml:space="preserve"> Conference Center</w:t>
      </w:r>
      <w:proofErr w:type="gramStart"/>
      <w:r>
        <w:rPr>
          <w:rStyle w:val="apple-converted-space"/>
          <w:color w:val="008000"/>
          <w:sz w:val="27"/>
          <w:szCs w:val="27"/>
        </w:rPr>
        <w:t>,</w:t>
      </w:r>
      <w:proofErr w:type="gramEnd"/>
      <w:r>
        <w:rPr>
          <w:color w:val="008000"/>
          <w:sz w:val="27"/>
          <w:szCs w:val="27"/>
        </w:rPr>
        <w:br/>
      </w:r>
      <w:r>
        <w:rPr>
          <w:rStyle w:val="apple-converted-space"/>
          <w:color w:val="008000"/>
          <w:sz w:val="27"/>
          <w:szCs w:val="27"/>
        </w:rPr>
        <w:t>Dar-</w:t>
      </w:r>
      <w:proofErr w:type="spellStart"/>
      <w:r>
        <w:rPr>
          <w:rStyle w:val="apple-converted-space"/>
          <w:color w:val="008000"/>
          <w:sz w:val="27"/>
          <w:szCs w:val="27"/>
        </w:rPr>
        <w:t>es</w:t>
      </w:r>
      <w:proofErr w:type="spellEnd"/>
      <w:r>
        <w:rPr>
          <w:rStyle w:val="apple-converted-space"/>
          <w:color w:val="008000"/>
          <w:sz w:val="27"/>
          <w:szCs w:val="27"/>
        </w:rPr>
        <w:t>-Salaam, Tanzania</w:t>
      </w:r>
    </w:p>
    <w:p w:rsidR="007E497F" w:rsidRDefault="007E497F" w:rsidP="007E497F">
      <w:r>
        <w:t> </w:t>
      </w:r>
    </w:p>
    <w:p w:rsidR="007E497F" w:rsidRDefault="007E497F" w:rsidP="007E497F">
      <w:pPr>
        <w:pStyle w:val="Heading2"/>
        <w:shd w:val="clear" w:color="auto" w:fill="FFFFFF"/>
        <w:spacing w:before="0" w:beforeAutospacing="0" w:after="150" w:afterAutospacing="0" w:line="375" w:lineRule="atLeast"/>
        <w:rPr>
          <w:rFonts w:eastAsia="Times New Roman"/>
          <w:color w:val="1EA421"/>
          <w:sz w:val="32"/>
          <w:szCs w:val="32"/>
        </w:rPr>
      </w:pPr>
      <w:r>
        <w:rPr>
          <w:rFonts w:eastAsia="Times New Roman"/>
          <w:color w:val="1EA421"/>
          <w:sz w:val="32"/>
          <w:szCs w:val="32"/>
        </w:rPr>
        <w:t>Major Categories</w:t>
      </w:r>
    </w:p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Hospital Supplies</w:t>
      </w:r>
      <w:bookmarkStart w:id="0" w:name="1"/>
      <w:bookmarkEnd w:id="0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Catering Equipment &amp; Services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Cleaning Equipment &amp; Services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Bio Technologies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Climate Control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Environmental Conservation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Laundry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Recruitment &amp; Training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Security Systems </w:t>
            </w:r>
          </w:p>
          <w:p w:rsidR="007E497F" w:rsidRDefault="007E497F" w:rsidP="00840EB0">
            <w:pPr>
              <w:numPr>
                <w:ilvl w:val="0"/>
                <w:numId w:val="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Storage &amp; Handling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Healthcare Building Services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Hospital Furniture &amp; Interiors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Hospital Management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IT &amp; Communication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Maintenance Services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Waste Management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Transport - Ambulances Etc.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Uniforms </w:t>
            </w:r>
          </w:p>
          <w:p w:rsidR="007E497F" w:rsidRDefault="007E497F" w:rsidP="00840EB0">
            <w:pPr>
              <w:numPr>
                <w:ilvl w:val="0"/>
                <w:numId w:val="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Water Treatment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Medical Equipment</w:t>
      </w:r>
      <w:bookmarkStart w:id="1" w:name="2"/>
      <w:bookmarkEnd w:id="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Suction devices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Anesthetic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Audiometers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Respiration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Imaging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Blood flow measurement &amp;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Blood pressure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Surgical instruments &amp; products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Computerized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tomographs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(CT)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Diagnostic instruments &amp; apparatus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Dialysis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Electro surgical instruments (HF)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Electroencephalographs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Electrocardiography (ECG) equipment and accessories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Electro- therapy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Endoscopes and accessories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Ultraviolet &amp; infrared radiation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Thermotherapy systems (HF)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Lab-ware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Ultrasonic devices for diagnosis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Fibre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optics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Hot air apparatus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Cardiac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catheterisation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Infusion technology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Implants and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protheses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Inhaler and aerosol appliances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Incubators (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Electromedical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Equipment / Medical Technology)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Cardiac therapy equipment </w:t>
            </w:r>
          </w:p>
          <w:p w:rsidR="007E497F" w:rsidRDefault="007E497F" w:rsidP="00840EB0">
            <w:pPr>
              <w:numPr>
                <w:ilvl w:val="0"/>
                <w:numId w:val="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Microscopes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Ultrasonic devices for treatment Medical lighting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Myography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Nuclear medicine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Optical filters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Patient monitoring systems / Measuring stations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Stimulation equipment for diagnostics / therapy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X- ray devices and accessories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MRI scanning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Oxygen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Visual support systems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Sterilisation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&amp; disinfections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eqpt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.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Sterilisation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disinfections services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Stethoscopes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Technical equipment management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Equipment for treatment with gases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Electromagnetic wave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eqpt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/ Biofeedback systems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Catheters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Colposcopy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Disposables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Cryotherapy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/ Cryosurgery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Laser surgery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Laser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myography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Laser therapy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Lithotripsy equipment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Magnetic resonance </w:t>
            </w:r>
          </w:p>
          <w:p w:rsidR="007E497F" w:rsidRDefault="007E497F" w:rsidP="00840EB0">
            <w:pPr>
              <w:numPr>
                <w:ilvl w:val="0"/>
                <w:numId w:val="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(MR)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Transcutaneous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equipment for nerve stimulation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lastRenderedPageBreak/>
        <w:t>Dental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5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Dental instruments equipment and surgeries cabinets </w:t>
            </w:r>
          </w:p>
          <w:p w:rsidR="007E497F" w:rsidRDefault="007E497F" w:rsidP="00840EB0">
            <w:pPr>
              <w:numPr>
                <w:ilvl w:val="0"/>
                <w:numId w:val="5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Maintenance &amp; repair of dental equipment </w:t>
            </w:r>
          </w:p>
          <w:p w:rsidR="007E497F" w:rsidRDefault="007E497F" w:rsidP="00840EB0">
            <w:pPr>
              <w:numPr>
                <w:ilvl w:val="0"/>
                <w:numId w:val="5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Dental care </w:t>
            </w:r>
          </w:p>
          <w:p w:rsidR="007E497F" w:rsidRDefault="007E497F" w:rsidP="00840EB0">
            <w:pPr>
              <w:numPr>
                <w:ilvl w:val="0"/>
                <w:numId w:val="5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Medicines </w:t>
            </w:r>
          </w:p>
          <w:p w:rsidR="007E497F" w:rsidRDefault="007E497F" w:rsidP="00840EB0">
            <w:pPr>
              <w:numPr>
                <w:ilvl w:val="0"/>
                <w:numId w:val="5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Filling materials t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6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Radiology equipment and products, X ray diagnostics </w:t>
            </w:r>
          </w:p>
          <w:p w:rsidR="007E497F" w:rsidRDefault="007E497F" w:rsidP="00840EB0">
            <w:pPr>
              <w:numPr>
                <w:ilvl w:val="0"/>
                <w:numId w:val="6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Sterilization systems </w:t>
            </w:r>
          </w:p>
          <w:p w:rsidR="007E497F" w:rsidRDefault="007E497F" w:rsidP="00840EB0">
            <w:pPr>
              <w:numPr>
                <w:ilvl w:val="0"/>
                <w:numId w:val="6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Materials for dentures </w:t>
            </w:r>
          </w:p>
          <w:p w:rsidR="007E497F" w:rsidRDefault="007E497F" w:rsidP="00840EB0">
            <w:pPr>
              <w:numPr>
                <w:ilvl w:val="0"/>
                <w:numId w:val="6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Dental care products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Optical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Eye Testing Equipment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Optical and sun frames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Sunglasses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equipment &amp; accessories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for sales outlets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Equipment &amp; components </w:t>
            </w:r>
          </w:p>
          <w:p w:rsidR="007E497F" w:rsidRDefault="007E497F" w:rsidP="00840EB0">
            <w:pPr>
              <w:numPr>
                <w:ilvl w:val="0"/>
                <w:numId w:val="7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for manufacturing frames and lenses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equipment &amp; accessories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for sales outlets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Ophthalmic Lenses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Contact lenses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Optical instruments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Instruments, equipments </w:t>
            </w:r>
          </w:p>
          <w:p w:rsidR="007E497F" w:rsidRDefault="007E497F" w:rsidP="00840EB0">
            <w:pPr>
              <w:numPr>
                <w:ilvl w:val="0"/>
                <w:numId w:val="8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accessories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Healthcare</w:t>
      </w:r>
      <w:bookmarkStart w:id="2" w:name="3"/>
      <w:bookmarkEnd w:id="2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Medicinal herbs preparations </w:t>
            </w:r>
          </w:p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Mineral &amp; Food Supplements &amp; Vitamins </w:t>
            </w:r>
          </w:p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Dietetic &amp; Nutritional Products </w:t>
            </w:r>
          </w:p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Personal Hygiene Products </w:t>
            </w:r>
          </w:p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Incontinence Products </w:t>
            </w:r>
          </w:p>
          <w:p w:rsidR="007E497F" w:rsidRDefault="007E497F" w:rsidP="00840EB0">
            <w:pPr>
              <w:numPr>
                <w:ilvl w:val="0"/>
                <w:numId w:val="9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Herbal &amp;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Ayurvedic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formulations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0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Homeopathic Preparations </w:t>
            </w:r>
          </w:p>
          <w:p w:rsidR="007E497F" w:rsidRDefault="007E497F" w:rsidP="00840EB0">
            <w:pPr>
              <w:numPr>
                <w:ilvl w:val="0"/>
                <w:numId w:val="10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Dermatological Preparations </w:t>
            </w:r>
          </w:p>
          <w:p w:rsidR="007E497F" w:rsidRDefault="007E497F" w:rsidP="00840EB0">
            <w:pPr>
              <w:numPr>
                <w:ilvl w:val="0"/>
                <w:numId w:val="10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Mother &amp; Baby Care </w:t>
            </w:r>
          </w:p>
          <w:p w:rsidR="007E497F" w:rsidRDefault="007E497F" w:rsidP="00840EB0">
            <w:pPr>
              <w:numPr>
                <w:ilvl w:val="0"/>
                <w:numId w:val="10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Baby Foods </w:t>
            </w:r>
          </w:p>
          <w:p w:rsidR="007E497F" w:rsidRDefault="007E497F" w:rsidP="00840EB0">
            <w:pPr>
              <w:numPr>
                <w:ilvl w:val="0"/>
                <w:numId w:val="10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Fitness Equipment in healthcare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Pharmaceuticals</w:t>
      </w:r>
      <w:bookmarkStart w:id="3" w:name="4"/>
      <w:bookmarkEnd w:id="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2"/>
        <w:gridCol w:w="4653"/>
      </w:tblGrid>
      <w:tr w:rsidR="007E497F" w:rsidTr="007E497F">
        <w:trPr>
          <w:tblCellSpacing w:w="0" w:type="dxa"/>
        </w:trPr>
        <w:tc>
          <w:tcPr>
            <w:tcW w:w="250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Physiotherapy - psychiatry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Orthopedics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Anesthesiology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Cardiology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Consultancy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Diagnostics &amp; Tele-Medicine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Disposables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Neurology </w:t>
            </w:r>
          </w:p>
          <w:p w:rsidR="007E497F" w:rsidRDefault="007E497F" w:rsidP="00840EB0">
            <w:pPr>
              <w:numPr>
                <w:ilvl w:val="0"/>
                <w:numId w:val="11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Nutrition</w:t>
            </w:r>
          </w:p>
        </w:tc>
        <w:tc>
          <w:tcPr>
            <w:tcW w:w="0" w:type="auto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Obstetrics &amp; Gynecology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Ophthalmics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Paediatrics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Pathology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Pharmacology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Radiology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Research </w:t>
            </w:r>
          </w:p>
          <w:p w:rsidR="007E497F" w:rsidRDefault="007E497F" w:rsidP="00840EB0">
            <w:pPr>
              <w:numPr>
                <w:ilvl w:val="0"/>
                <w:numId w:val="12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Surgery</w:t>
            </w:r>
          </w:p>
        </w:tc>
      </w:tr>
    </w:tbl>
    <w:p w:rsidR="007E497F" w:rsidRDefault="007E497F" w:rsidP="007E497F">
      <w:pPr>
        <w:pStyle w:val="flu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9A0000"/>
          <w:sz w:val="18"/>
          <w:szCs w:val="18"/>
        </w:rPr>
      </w:pPr>
      <w:r>
        <w:rPr>
          <w:rFonts w:ascii="Arial" w:hAnsi="Arial" w:cs="Arial"/>
          <w:b/>
          <w:bCs/>
          <w:color w:val="9A0000"/>
          <w:sz w:val="18"/>
          <w:szCs w:val="18"/>
        </w:rPr>
        <w:t>Veterinary</w:t>
      </w:r>
      <w:bookmarkStart w:id="4" w:name="6"/>
      <w:bookmarkEnd w:id="4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559"/>
        <w:gridCol w:w="4746"/>
      </w:tblGrid>
      <w:tr w:rsidR="007E497F" w:rsidTr="007E497F">
        <w:trPr>
          <w:tblCellSpacing w:w="0" w:type="dxa"/>
        </w:trPr>
        <w:tc>
          <w:tcPr>
            <w:tcW w:w="245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Medicine </w:t>
            </w:r>
          </w:p>
          <w:p w:rsidR="007E497F" w:rsidRDefault="007E497F" w:rsidP="00840EB0">
            <w:pPr>
              <w:numPr>
                <w:ilvl w:val="0"/>
                <w:numId w:val="13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Instruments</w:t>
            </w:r>
          </w:p>
        </w:tc>
        <w:tc>
          <w:tcPr>
            <w:tcW w:w="2550" w:type="pct"/>
            <w:tcMar>
              <w:top w:w="0" w:type="dxa"/>
              <w:left w:w="45" w:type="dxa"/>
              <w:bottom w:w="45" w:type="dxa"/>
              <w:right w:w="90" w:type="dxa"/>
            </w:tcMar>
            <w:vAlign w:val="center"/>
            <w:hideMark/>
          </w:tcPr>
          <w:p w:rsidR="007E497F" w:rsidRDefault="007E497F" w:rsidP="00840EB0">
            <w:pPr>
              <w:numPr>
                <w:ilvl w:val="0"/>
                <w:numId w:val="1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Hospital Equipment </w:t>
            </w:r>
          </w:p>
          <w:p w:rsidR="007E497F" w:rsidRDefault="007E497F" w:rsidP="00840EB0">
            <w:pPr>
              <w:numPr>
                <w:ilvl w:val="0"/>
                <w:numId w:val="14"/>
              </w:numPr>
              <w:spacing w:line="270" w:lineRule="atLeast"/>
              <w:ind w:left="30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Accessories</w:t>
            </w:r>
          </w:p>
        </w:tc>
      </w:tr>
    </w:tbl>
    <w:p w:rsidR="007E497F" w:rsidRDefault="007E497F" w:rsidP="007E497F">
      <w:pPr>
        <w:pStyle w:val="Heading2"/>
        <w:shd w:val="clear" w:color="auto" w:fill="FFFFFF"/>
        <w:spacing w:before="0" w:beforeAutospacing="0" w:after="150" w:afterAutospacing="0" w:line="375" w:lineRule="atLeast"/>
        <w:rPr>
          <w:rFonts w:eastAsia="Times New Roman"/>
          <w:color w:val="1EA421"/>
          <w:sz w:val="32"/>
          <w:szCs w:val="32"/>
        </w:rPr>
      </w:pPr>
      <w:r>
        <w:rPr>
          <w:rFonts w:eastAsia="Times New Roman"/>
          <w:color w:val="1EA421"/>
          <w:sz w:val="32"/>
          <w:szCs w:val="32"/>
        </w:rPr>
        <w:t>Visitor Profile</w:t>
      </w:r>
    </w:p>
    <w:p w:rsidR="007E497F" w:rsidRDefault="007E497F" w:rsidP="007E497F">
      <w:pPr>
        <w:pStyle w:val="NormalWeb"/>
        <w:shd w:val="clear" w:color="auto" w:fill="FFFFFF"/>
        <w:spacing w:before="0" w:beforeAutospacing="0" w:after="180" w:afterAutospacing="0" w:line="270" w:lineRule="atLeast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70"/>
      </w:tblGrid>
      <w:tr w:rsidR="007E497F" w:rsidTr="007E497F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Manufacturers, Distributors, Retailers, Exporters, Importers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CEOs &amp; Top Executives of Companies, Purchase Executive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Manufacturing Engineers of Pharmaceutical Companies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Pharmacy Consultants, Scientists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Government Experts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Pharmaceutical Companies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Homeopathy Practitioners, Doctors, Dentists, Veterinary Doctors, Nurses, Laboratory Technicians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Physiotherapists, Dieticians, Pharmacists, Chemists, Medical &amp; Nursing Students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lastRenderedPageBreak/>
              <w:t xml:space="preserve">Social Health Workers, Health Researchers, Beauticians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Health Insurance Agents / Representatives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Trade Delegations, Medical Professionals, Purchase &amp; Production Associations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Delegates Of Seminars, Health Professionals </w:t>
            </w:r>
          </w:p>
          <w:p w:rsidR="007E497F" w:rsidRDefault="007E497F" w:rsidP="00840EB0">
            <w:pPr>
              <w:numPr>
                <w:ilvl w:val="0"/>
                <w:numId w:val="15"/>
              </w:numPr>
              <w:spacing w:after="180" w:line="270" w:lineRule="atLeast"/>
              <w:ind w:left="600"/>
              <w:rPr>
                <w:rFonts w:ascii="Arial" w:hAnsi="Arial" w:cs="Arial"/>
                <w:color w:val="555555"/>
                <w:sz w:val="18"/>
                <w:szCs w:val="18"/>
              </w:rPr>
            </w:pPr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Service Providers </w:t>
            </w:r>
            <w:proofErr w:type="gramStart"/>
            <w:r>
              <w:rPr>
                <w:rFonts w:ascii="Arial" w:hAnsi="Arial" w:cs="Arial"/>
                <w:color w:val="555555"/>
                <w:sz w:val="18"/>
                <w:szCs w:val="18"/>
              </w:rPr>
              <w:t>In</w:t>
            </w:r>
            <w:proofErr w:type="gramEnd"/>
            <w:r>
              <w:rPr>
                <w:rFonts w:ascii="Arial" w:hAnsi="Arial" w:cs="Arial"/>
                <w:color w:val="555555"/>
                <w:sz w:val="18"/>
                <w:szCs w:val="18"/>
              </w:rPr>
              <w:t xml:space="preserve"> Health, Medical &amp; Fitness Industries.etc.</w:t>
            </w:r>
          </w:p>
        </w:tc>
      </w:tr>
    </w:tbl>
    <w:p w:rsidR="007E497F" w:rsidRDefault="007E497F" w:rsidP="007E497F">
      <w:r>
        <w:lastRenderedPageBreak/>
        <w:t> </w:t>
      </w:r>
    </w:p>
    <w:p w:rsidR="007E497F" w:rsidRDefault="007E497F" w:rsidP="007E497F">
      <w:pPr>
        <w:pStyle w:val="Heading2"/>
        <w:shd w:val="clear" w:color="auto" w:fill="FFFFFF"/>
        <w:spacing w:before="0" w:beforeAutospacing="0" w:after="150" w:afterAutospacing="0" w:line="240" w:lineRule="atLeast"/>
        <w:rPr>
          <w:rFonts w:eastAsia="Times New Roman"/>
          <w:color w:val="1EA421"/>
          <w:sz w:val="32"/>
          <w:szCs w:val="32"/>
        </w:rPr>
      </w:pPr>
      <w:r>
        <w:rPr>
          <w:rFonts w:eastAsia="Times New Roman"/>
          <w:color w:val="1EA421"/>
          <w:sz w:val="32"/>
          <w:szCs w:val="32"/>
        </w:rPr>
        <w:t>Event Promotion &amp; Visitor Generation Program</w:t>
      </w:r>
    </w:p>
    <w:p w:rsidR="007E497F" w:rsidRDefault="007E497F" w:rsidP="007E497F">
      <w:pPr>
        <w:pStyle w:val="exhiintro"/>
        <w:shd w:val="clear" w:color="auto" w:fill="FFFFFF"/>
        <w:spacing w:before="150" w:beforeAutospacing="0" w:after="180" w:afterAutospacing="0" w:line="270" w:lineRule="atLeast"/>
        <w:jc w:val="both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>The event is supported by a very effective promotion campaign that includes: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Mailed / Posted Invitations to establishments and professionals of the entire industry including importers, traders, manufacturers, exporters &amp; re-exporters, distributors, agents, traders, wholesalers &amp; retailers, government agencies, service providers, related media, business promotion agencies etc.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Email Invitations to all the above.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Advertising in local and regional newspapers, publications, magazines, directories and related catalogues.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Advertising in the National Radio, FM and TV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Hoardings &amp; Billboards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Telemarketing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Internet promotions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Press </w:t>
      </w:r>
      <w:proofErr w:type="spellStart"/>
      <w:r>
        <w:rPr>
          <w:rFonts w:ascii="Arial" w:hAnsi="Arial" w:cs="Arial"/>
          <w:color w:val="555555"/>
          <w:sz w:val="18"/>
          <w:szCs w:val="18"/>
        </w:rPr>
        <w:t>coverages</w:t>
      </w:r>
      <w:proofErr w:type="spellEnd"/>
      <w:r>
        <w:rPr>
          <w:rFonts w:ascii="Arial" w:hAnsi="Arial" w:cs="Arial"/>
          <w:color w:val="555555"/>
          <w:sz w:val="18"/>
          <w:szCs w:val="18"/>
        </w:rPr>
        <w:t xml:space="preserve">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Visits to top firms in the industry. </w:t>
      </w:r>
    </w:p>
    <w:p w:rsidR="007E497F" w:rsidRDefault="007E497F" w:rsidP="007E497F">
      <w:pPr>
        <w:numPr>
          <w:ilvl w:val="0"/>
          <w:numId w:val="16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proofErr w:type="spellStart"/>
      <w:r>
        <w:rPr>
          <w:rFonts w:ascii="Arial" w:hAnsi="Arial" w:cs="Arial"/>
          <w:color w:val="555555"/>
          <w:sz w:val="18"/>
          <w:szCs w:val="18"/>
        </w:rPr>
        <w:t>Roadshows</w:t>
      </w:r>
      <w:proofErr w:type="spellEnd"/>
    </w:p>
    <w:p w:rsidR="007E497F" w:rsidRDefault="007E497F" w:rsidP="007E497F">
      <w:pPr>
        <w:pStyle w:val="Heading2"/>
        <w:shd w:val="clear" w:color="auto" w:fill="FFFFFF"/>
        <w:spacing w:before="0" w:beforeAutospacing="0" w:after="150" w:afterAutospacing="0" w:line="240" w:lineRule="atLeast"/>
        <w:rPr>
          <w:rFonts w:eastAsia="Times New Roman"/>
          <w:color w:val="1EA421"/>
          <w:sz w:val="32"/>
          <w:szCs w:val="32"/>
        </w:rPr>
      </w:pPr>
      <w:r>
        <w:rPr>
          <w:rFonts w:eastAsia="Times New Roman"/>
          <w:color w:val="1EA421"/>
          <w:sz w:val="32"/>
          <w:szCs w:val="32"/>
        </w:rPr>
        <w:t>Media Plan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Promotion through literature, letters, posters, banners, collaterals etc.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Event promotion coverage worldwide through various web portal partners.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Advertisement and advertising previews in various business and industrial magazines.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The advertisement campaign will be specifically designed to invite trade visitors.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Print media promotional campaign-write ups and articles in leading newspapers and magazines.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Extensive marketing through road shows in different countries.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Organizing various workshops and business meetings on industry related topics in different cities in Tanzania.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Pre and post event coverage in leading newspapers and magazines.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Direct mailing and distribution of newsletters among industrial players to create awareness of the exhibition and exhibitors.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Personalized invitations will be sent across to influential individuals, investors, senior management in leading corporate houses and key decision makers from the industry.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lastRenderedPageBreak/>
        <w:t xml:space="preserve">Direct E-mail invitations to target key buyers and personal invitation &amp; visits to top executives, CEOs, Embassies, Trade </w:t>
      </w:r>
      <w:proofErr w:type="spellStart"/>
      <w:r>
        <w:rPr>
          <w:rFonts w:ascii="Arial" w:hAnsi="Arial" w:cs="Arial"/>
          <w:color w:val="555555"/>
          <w:sz w:val="18"/>
          <w:szCs w:val="18"/>
        </w:rPr>
        <w:t>Counsellors</w:t>
      </w:r>
      <w:proofErr w:type="spellEnd"/>
      <w:r>
        <w:rPr>
          <w:rFonts w:ascii="Arial" w:hAnsi="Arial" w:cs="Arial"/>
          <w:color w:val="555555"/>
          <w:sz w:val="18"/>
          <w:szCs w:val="18"/>
        </w:rPr>
        <w:t xml:space="preserve">, Associations, Trade groups, Chamber of Commerce, Government officials etc.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 xml:space="preserve">SMS Campaigning </w:t>
      </w:r>
    </w:p>
    <w:p w:rsidR="007E497F" w:rsidRDefault="007E497F" w:rsidP="007E497F">
      <w:pPr>
        <w:numPr>
          <w:ilvl w:val="0"/>
          <w:numId w:val="17"/>
        </w:numPr>
        <w:shd w:val="clear" w:color="auto" w:fill="FFFFFF"/>
        <w:spacing w:after="180" w:line="270" w:lineRule="atLeast"/>
        <w:ind w:left="300"/>
        <w:rPr>
          <w:rFonts w:ascii="Arial" w:hAnsi="Arial" w:cs="Arial"/>
          <w:color w:val="555555"/>
          <w:sz w:val="18"/>
          <w:szCs w:val="18"/>
        </w:rPr>
      </w:pPr>
      <w:r>
        <w:rPr>
          <w:rFonts w:ascii="Arial" w:hAnsi="Arial" w:cs="Arial"/>
          <w:color w:val="555555"/>
          <w:sz w:val="18"/>
          <w:szCs w:val="18"/>
        </w:rPr>
        <w:t>Television and Radio Adverts</w:t>
      </w:r>
    </w:p>
    <w:p w:rsidR="007E497F" w:rsidRDefault="007E497F" w:rsidP="007E497F">
      <w:pPr>
        <w:spacing w:line="270" w:lineRule="atLeast"/>
        <w:rPr>
          <w:color w:val="993300"/>
          <w:sz w:val="32"/>
          <w:szCs w:val="32"/>
        </w:rPr>
      </w:pPr>
      <w:r>
        <w:rPr>
          <w:color w:val="993300"/>
          <w:sz w:val="32"/>
          <w:szCs w:val="32"/>
        </w:rPr>
        <w:t xml:space="preserve">PRICE OF SPACE: 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rPr>
          <w:b/>
          <w:bCs/>
          <w:color w:val="FF0000"/>
        </w:rPr>
      </w:pPr>
      <w:r>
        <w:rPr>
          <w:b/>
          <w:bCs/>
          <w:color w:val="FF0000"/>
        </w:rPr>
        <w:t>SPACE ONLY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</w:pPr>
      <w:r>
        <w:rPr>
          <w:color w:val="000000"/>
        </w:rPr>
        <w:t>Price: space:   _____ sq m    @ US$ 320 per sq m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rPr>
          <w:b/>
          <w:bCs/>
          <w:color w:val="FF0000"/>
        </w:rPr>
      </w:pPr>
      <w:proofErr w:type="gramStart"/>
      <w:r>
        <w:rPr>
          <w:b/>
          <w:bCs/>
          <w:color w:val="FF0000"/>
        </w:rPr>
        <w:t>Note :</w:t>
      </w:r>
      <w:proofErr w:type="gramEnd"/>
      <w:r>
        <w:rPr>
          <w:b/>
          <w:bCs/>
          <w:color w:val="FF0000"/>
        </w:rPr>
        <w:t xml:space="preserve"> 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Minimum space to be taken is 18 sq m &amp; more in multiples of 2 sq m (for e.g. 21, 24, 27 etc.) 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For 2 side open corner stand, minimum size is 21 sq m.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The reservation is subject to availability of space at the time of receiving your application.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After receiving your request form, we will fax/email you a confirmation and invoice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Basic Provisions </w:t>
      </w:r>
      <w:proofErr w:type="gramStart"/>
      <w:r>
        <w:rPr>
          <w:color w:val="000000"/>
        </w:rPr>
        <w:t>Provided</w:t>
      </w:r>
      <w:proofErr w:type="gramEnd"/>
      <w:r>
        <w:rPr>
          <w:color w:val="000000"/>
        </w:rPr>
        <w:t xml:space="preserve"> are space &amp; listing in the exhibition guide.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Exhibitors </w:t>
      </w:r>
      <w:proofErr w:type="gramStart"/>
      <w:r>
        <w:rPr>
          <w:color w:val="000000"/>
        </w:rPr>
        <w:t>Make</w:t>
      </w:r>
      <w:proofErr w:type="gramEnd"/>
      <w:r>
        <w:rPr>
          <w:color w:val="000000"/>
        </w:rPr>
        <w:t xml:space="preserve"> their own construction arrangement after design approval from the organizers. 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rPr>
          <w:b/>
          <w:bCs/>
          <w:color w:val="FF0000"/>
        </w:rPr>
      </w:pPr>
      <w:r>
        <w:rPr>
          <w:b/>
          <w:bCs/>
          <w:color w:val="FF0000"/>
        </w:rPr>
        <w:t>STANDARD STAND ONLY</w:t>
      </w:r>
    </w:p>
    <w:p w:rsidR="007E497F" w:rsidRDefault="007E497F" w:rsidP="007E497F">
      <w:pPr>
        <w:spacing w:line="270" w:lineRule="atLeast"/>
      </w:pPr>
      <w:r>
        <w:rPr>
          <w:color w:val="000000"/>
        </w:rPr>
        <w:t>Price: space:   _____ sq m    @ US$ 350 per sq m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rPr>
          <w:b/>
          <w:bCs/>
          <w:color w:val="FF0000"/>
        </w:rPr>
      </w:pPr>
      <w:r>
        <w:rPr>
          <w:b/>
          <w:bCs/>
          <w:color w:val="FF0000"/>
        </w:rPr>
        <w:t xml:space="preserve">Note: 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Minimum space to be taken is 9 sq m &amp; more in multiples of 3 sq m </w:t>
      </w:r>
      <w:proofErr w:type="gramStart"/>
      <w:r>
        <w:rPr>
          <w:color w:val="000000"/>
        </w:rPr>
        <w:t>( for</w:t>
      </w:r>
      <w:proofErr w:type="gramEnd"/>
      <w:r>
        <w:rPr>
          <w:color w:val="000000"/>
        </w:rPr>
        <w:t xml:space="preserve"> E.G. 12, 15, 18 etc.)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For 2 side open corner stand, minimum size is 12 sq m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The reservation is subject to availability of space at the time of receiving your application.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>After receiving space request form, we will fax/email you a confirmation and invoice.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Basic provisions provided are space, modern </w:t>
      </w:r>
      <w:proofErr w:type="spellStart"/>
      <w:r>
        <w:rPr>
          <w:color w:val="000000"/>
        </w:rPr>
        <w:t>octanorm</w:t>
      </w:r>
      <w:proofErr w:type="spellEnd"/>
      <w:r>
        <w:rPr>
          <w:color w:val="000000"/>
        </w:rPr>
        <w:t xml:space="preserve"> system stand with company name panel, 1 table, 2 chairs, one electrical socket, 2 spot lights per 9 sq m &amp; listing in the exhibition guide.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rPr>
          <w:b/>
          <w:bCs/>
          <w:color w:val="FF0000"/>
        </w:rPr>
      </w:pPr>
      <w:r>
        <w:rPr>
          <w:b/>
          <w:bCs/>
          <w:color w:val="FF0000"/>
        </w:rPr>
        <w:t>PAYMENT TERMS:</w:t>
      </w:r>
    </w:p>
    <w:p w:rsidR="007E497F" w:rsidRDefault="007E497F" w:rsidP="007E497F">
      <w:pPr>
        <w:spacing w:line="270" w:lineRule="atLeast"/>
      </w:pP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After receiving your space request form, we will be sending you the invoice. 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Payment </w:t>
      </w:r>
      <w:proofErr w:type="spellStart"/>
      <w:r>
        <w:rPr>
          <w:color w:val="000000"/>
        </w:rPr>
        <w:t>shoud</w:t>
      </w:r>
      <w:proofErr w:type="spellEnd"/>
      <w:r>
        <w:rPr>
          <w:color w:val="000000"/>
        </w:rPr>
        <w:t xml:space="preserve"> reach us within 7 working days.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Foreign companies to pay by telex transfer in </w:t>
      </w:r>
      <w:proofErr w:type="spellStart"/>
      <w:r>
        <w:rPr>
          <w:color w:val="000000"/>
        </w:rPr>
        <w:t>favour</w:t>
      </w:r>
      <w:proofErr w:type="spellEnd"/>
      <w:r>
        <w:rPr>
          <w:color w:val="000000"/>
        </w:rPr>
        <w:t xml:space="preserve"> of “EXPOLINK EXHIBITIONS ORGANIZERS”</w:t>
      </w:r>
    </w:p>
    <w:p w:rsidR="007E497F" w:rsidRDefault="007E497F" w:rsidP="007E497F">
      <w:pPr>
        <w:spacing w:line="270" w:lineRule="atLeast"/>
        <w:ind w:left="720" w:hanging="360"/>
      </w:pPr>
      <w:r>
        <w:rPr>
          <w:color w:val="000000"/>
        </w:rPr>
        <w:t>-</w:t>
      </w:r>
      <w:r>
        <w:rPr>
          <w:color w:val="000000"/>
          <w:sz w:val="14"/>
          <w:szCs w:val="14"/>
        </w:rPr>
        <w:t xml:space="preserve">         </w:t>
      </w:r>
      <w:r>
        <w:rPr>
          <w:color w:val="000000"/>
        </w:rPr>
        <w:t xml:space="preserve">BANK IBAN: AE380210000001100615953, CITIBANK, P.O. BOX: 749, DUBAI, U.A.E., </w:t>
      </w:r>
      <w:proofErr w:type="gramStart"/>
      <w:r>
        <w:rPr>
          <w:color w:val="000000"/>
        </w:rPr>
        <w:t>SWIFT</w:t>
      </w:r>
      <w:proofErr w:type="gramEnd"/>
      <w:r>
        <w:rPr>
          <w:color w:val="000000"/>
        </w:rPr>
        <w:t xml:space="preserve"> CODE: CITIAEAD.</w:t>
      </w:r>
    </w:p>
    <w:p w:rsidR="007E497F" w:rsidRDefault="007E497F" w:rsidP="007E497F">
      <w:pPr>
        <w:spacing w:line="270" w:lineRule="atLeast"/>
        <w:ind w:left="720" w:hanging="360"/>
      </w:pPr>
      <w:r>
        <w:t> </w:t>
      </w:r>
    </w:p>
    <w:p w:rsidR="007E497F" w:rsidRDefault="007E497F" w:rsidP="007E497F">
      <w:pPr>
        <w:spacing w:line="270" w:lineRule="atLeast"/>
      </w:pPr>
      <w:r>
        <w:rPr>
          <w:rStyle w:val="Strong"/>
          <w:color w:val="800000"/>
        </w:rPr>
        <w:t>FAIR ORGANISER</w:t>
      </w:r>
    </w:p>
    <w:p w:rsidR="007E497F" w:rsidRDefault="007E497F" w:rsidP="007E497F">
      <w:pPr>
        <w:spacing w:line="270" w:lineRule="atLeast"/>
      </w:pPr>
      <w:r>
        <w:t> </w:t>
      </w:r>
    </w:p>
    <w:p w:rsidR="007E497F" w:rsidRDefault="007E497F" w:rsidP="007E497F">
      <w:pPr>
        <w:spacing w:line="270" w:lineRule="atLeast"/>
      </w:pPr>
      <w:r>
        <w:rPr>
          <w:rStyle w:val="Strong"/>
          <w:color w:val="000080"/>
        </w:rPr>
        <w:t>EXPOGROUP</w:t>
      </w:r>
    </w:p>
    <w:p w:rsidR="007E497F" w:rsidRDefault="007E497F" w:rsidP="007E497F">
      <w:pPr>
        <w:spacing w:line="270" w:lineRule="atLeast"/>
      </w:pPr>
      <w:r>
        <w:lastRenderedPageBreak/>
        <w:t>(Trade Exhibitions Worldwide)</w:t>
      </w:r>
    </w:p>
    <w:p w:rsidR="007E497F" w:rsidRDefault="007E497F" w:rsidP="007E497F">
      <w:pPr>
        <w:spacing w:line="270" w:lineRule="atLeast"/>
      </w:pPr>
      <w:r>
        <w:rPr>
          <w:rFonts w:ascii="Arial" w:hAnsi="Arial" w:cs="Arial"/>
          <w:color w:val="000000"/>
          <w:sz w:val="20"/>
          <w:szCs w:val="20"/>
        </w:rPr>
        <w:t>Monarch Office Tower, Level 25</w:t>
      </w:r>
      <w:r>
        <w:rPr>
          <w:rFonts w:ascii="Arial" w:hAnsi="Arial" w:cs="Arial"/>
          <w:color w:val="000000"/>
          <w:sz w:val="20"/>
          <w:szCs w:val="20"/>
        </w:rPr>
        <w:br/>
        <w:t>One Sheikh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Zayed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 Road, Dubai – UAE</w:t>
      </w:r>
      <w:r>
        <w:t xml:space="preserve"> </w:t>
      </w:r>
    </w:p>
    <w:p w:rsidR="007E497F" w:rsidRDefault="007E497F" w:rsidP="007E497F">
      <w:pPr>
        <w:spacing w:line="270" w:lineRule="atLeast"/>
      </w:pPr>
      <w:r>
        <w:t> </w:t>
      </w:r>
    </w:p>
    <w:p w:rsidR="007E497F" w:rsidRDefault="007E497F" w:rsidP="007E497F">
      <w:pPr>
        <w:pStyle w:val="NormalWeb"/>
        <w:spacing w:line="27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Please confirm your interest and send us duly field attached SPACE REQUEST FORM so that we can reserve a booth for your company. </w:t>
      </w:r>
    </w:p>
    <w:p w:rsidR="007E497F" w:rsidRDefault="007E497F" w:rsidP="007E497F">
      <w:pPr>
        <w:spacing w:line="27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7E497F" w:rsidRDefault="007E497F" w:rsidP="007E497F">
      <w:pPr>
        <w:spacing w:line="270" w:lineRule="atLeast"/>
        <w:ind w:left="720" w:hanging="360"/>
      </w:pPr>
      <w:r>
        <w:t> </w:t>
      </w:r>
    </w:p>
    <w:p w:rsidR="007E497F" w:rsidRDefault="007E497F" w:rsidP="007E497F">
      <w:pPr>
        <w:spacing w:line="270" w:lineRule="atLeast"/>
        <w:rPr>
          <w:b/>
          <w:bCs/>
        </w:rPr>
      </w:pPr>
    </w:p>
    <w:p w:rsidR="007E497F" w:rsidRDefault="007E497F" w:rsidP="007E497F">
      <w:pPr>
        <w:snapToGrid w:val="0"/>
        <w:spacing w:beforeLines="50" w:afterLines="50" w:line="360" w:lineRule="auto"/>
        <w:ind w:rightChars="50" w:right="120"/>
        <w:jc w:val="center"/>
        <w:rPr>
          <w:b/>
          <w:bCs/>
          <w:color w:val="800000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 xml:space="preserve">More </w:t>
      </w:r>
      <w:proofErr w:type="gramStart"/>
      <w:r>
        <w:rPr>
          <w:rStyle w:val="Strong"/>
          <w:rFonts w:ascii="Arial" w:hAnsi="Arial" w:cs="Arial"/>
          <w:color w:val="000000"/>
          <w:sz w:val="27"/>
          <w:szCs w:val="27"/>
        </w:rPr>
        <w:t>details,</w:t>
      </w:r>
      <w:proofErr w:type="gramEnd"/>
      <w:r>
        <w:rPr>
          <w:rStyle w:val="Strong"/>
          <w:rFonts w:ascii="Arial" w:hAnsi="Arial" w:cs="Arial"/>
          <w:color w:val="000000"/>
          <w:sz w:val="27"/>
          <w:szCs w:val="27"/>
        </w:rPr>
        <w:t xml:space="preserve"> please contract:</w:t>
      </w:r>
    </w:p>
    <w:p w:rsidR="007E497F" w:rsidRDefault="007E497F" w:rsidP="007E497F">
      <w:pPr>
        <w:snapToGrid w:val="0"/>
        <w:spacing w:beforeLines="50" w:afterLines="50" w:line="360" w:lineRule="auto"/>
        <w:ind w:rightChars="50" w:right="120"/>
        <w:jc w:val="center"/>
        <w:rPr>
          <w:b/>
          <w:bCs/>
          <w:color w:val="800000"/>
        </w:rPr>
      </w:pPr>
      <w:proofErr w:type="spellStart"/>
      <w:r>
        <w:rPr>
          <w:rStyle w:val="Strong"/>
          <w:rFonts w:ascii="Arial" w:hAnsi="Arial" w:cs="Arial"/>
          <w:color w:val="000000"/>
          <w:sz w:val="27"/>
          <w:szCs w:val="27"/>
        </w:rPr>
        <w:t>Mr</w:t>
      </w:r>
      <w:proofErr w:type="spellEnd"/>
      <w:r>
        <w:rPr>
          <w:rStyle w:val="Strong"/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7"/>
          <w:szCs w:val="27"/>
        </w:rPr>
        <w:t>Rajendra</w:t>
      </w:r>
      <w:proofErr w:type="spellEnd"/>
      <w:r>
        <w:rPr>
          <w:rStyle w:val="Strong"/>
          <w:rFonts w:ascii="Arial" w:hAnsi="Arial" w:cs="Arial"/>
          <w:color w:val="000000"/>
          <w:sz w:val="27"/>
          <w:szCs w:val="27"/>
        </w:rPr>
        <w:t xml:space="preserve"> Sharma</w:t>
      </w:r>
    </w:p>
    <w:p w:rsidR="007E497F" w:rsidRDefault="007E497F" w:rsidP="007E497F">
      <w:pPr>
        <w:spacing w:line="360" w:lineRule="auto"/>
        <w:jc w:val="center"/>
        <w:rPr>
          <w:b/>
          <w:bCs/>
          <w:color w:val="800000"/>
        </w:rPr>
      </w:pPr>
      <w:r>
        <w:rPr>
          <w:b/>
          <w:bCs/>
          <w:color w:val="000000"/>
          <w:sz w:val="48"/>
          <w:szCs w:val="48"/>
        </w:rPr>
        <w:t>RAJ INTERNATIONAL</w:t>
      </w:r>
    </w:p>
    <w:p w:rsidR="007E497F" w:rsidRDefault="007E497F" w:rsidP="007E497F">
      <w:pPr>
        <w:spacing w:line="360" w:lineRule="auto"/>
        <w:jc w:val="center"/>
        <w:rPr>
          <w:b/>
          <w:bCs/>
          <w:color w:val="800000"/>
        </w:rPr>
      </w:pPr>
      <w:proofErr w:type="spellStart"/>
      <w:r>
        <w:rPr>
          <w:b/>
          <w:bCs/>
          <w:color w:val="000000"/>
          <w:sz w:val="22"/>
          <w:szCs w:val="22"/>
        </w:rPr>
        <w:t>TeleFax</w:t>
      </w:r>
      <w:proofErr w:type="spellEnd"/>
      <w:proofErr w:type="gramStart"/>
      <w:r>
        <w:rPr>
          <w:b/>
          <w:bCs/>
          <w:color w:val="000000"/>
          <w:sz w:val="22"/>
          <w:szCs w:val="22"/>
        </w:rPr>
        <w:t>:+</w:t>
      </w:r>
      <w:proofErr w:type="gramEnd"/>
      <w:r>
        <w:rPr>
          <w:b/>
          <w:bCs/>
          <w:color w:val="000000"/>
          <w:sz w:val="22"/>
          <w:szCs w:val="22"/>
        </w:rPr>
        <w:t>91-141-2293772</w:t>
      </w:r>
    </w:p>
    <w:p w:rsidR="007E497F" w:rsidRDefault="007E497F" w:rsidP="007E497F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Mob.:</w:t>
      </w:r>
      <w:proofErr w:type="gramEnd"/>
      <w:r>
        <w:rPr>
          <w:b/>
          <w:bCs/>
          <w:color w:val="000000"/>
          <w:sz w:val="22"/>
          <w:szCs w:val="22"/>
        </w:rPr>
        <w:t xml:space="preserve"> +91-9351627879</w:t>
      </w:r>
    </w:p>
    <w:p w:rsidR="007E497F" w:rsidRDefault="007E497F" w:rsidP="007E497F">
      <w:pPr>
        <w:snapToGrid w:val="0"/>
        <w:spacing w:beforeLines="50" w:afterLines="50" w:line="360" w:lineRule="auto"/>
        <w:ind w:rightChars="50" w:right="120"/>
        <w:jc w:val="center"/>
        <w:rPr>
          <w:b/>
          <w:bCs/>
        </w:rPr>
      </w:pPr>
      <w:r>
        <w:rPr>
          <w:b/>
          <w:bCs/>
          <w:color w:val="000000"/>
          <w:sz w:val="22"/>
          <w:szCs w:val="22"/>
        </w:rPr>
        <w:t>E-mail: </w:t>
      </w:r>
      <w:r>
        <w:rPr>
          <w:b/>
          <w:bCs/>
          <w:color w:val="800000"/>
          <w:sz w:val="22"/>
          <w:szCs w:val="22"/>
        </w:rPr>
        <w:t xml:space="preserve"> </w:t>
      </w:r>
      <w:hyperlink r:id="rId5" w:history="1">
        <w:r>
          <w:rPr>
            <w:rStyle w:val="Hyperlink"/>
            <w:b/>
            <w:bCs/>
            <w:sz w:val="22"/>
            <w:szCs w:val="22"/>
          </w:rPr>
          <w:t>rajintl99@yahoo.com</w:t>
        </w:r>
      </w:hyperlink>
      <w:r>
        <w:rPr>
          <w:b/>
          <w:bCs/>
          <w:color w:val="000000"/>
          <w:sz w:val="22"/>
          <w:szCs w:val="22"/>
        </w:rPr>
        <w:t xml:space="preserve"> / </w:t>
      </w:r>
      <w:hyperlink r:id="rId6" w:history="1">
        <w:r>
          <w:rPr>
            <w:rStyle w:val="Hyperlink"/>
            <w:b/>
            <w:bCs/>
            <w:sz w:val="22"/>
            <w:szCs w:val="22"/>
          </w:rPr>
          <w:t>sharma_vkjp@bsnl.in</w:t>
        </w:r>
      </w:hyperlink>
    </w:p>
    <w:p w:rsidR="00E41E25" w:rsidRDefault="00E41E25"/>
    <w:sectPr w:rsidR="00E41E25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74A9"/>
    <w:multiLevelType w:val="multilevel"/>
    <w:tmpl w:val="816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201FD"/>
    <w:multiLevelType w:val="multilevel"/>
    <w:tmpl w:val="C7D0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71D2D"/>
    <w:multiLevelType w:val="multilevel"/>
    <w:tmpl w:val="ECDA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307791"/>
    <w:multiLevelType w:val="multilevel"/>
    <w:tmpl w:val="A8B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5364A6"/>
    <w:multiLevelType w:val="multilevel"/>
    <w:tmpl w:val="26B2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974352"/>
    <w:multiLevelType w:val="multilevel"/>
    <w:tmpl w:val="AEEC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C815DE"/>
    <w:multiLevelType w:val="multilevel"/>
    <w:tmpl w:val="48DC8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180A91"/>
    <w:multiLevelType w:val="multilevel"/>
    <w:tmpl w:val="26F0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8B400A"/>
    <w:multiLevelType w:val="multilevel"/>
    <w:tmpl w:val="186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CC2A3F"/>
    <w:multiLevelType w:val="multilevel"/>
    <w:tmpl w:val="DE7E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953A05"/>
    <w:multiLevelType w:val="multilevel"/>
    <w:tmpl w:val="40AE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D47470"/>
    <w:multiLevelType w:val="multilevel"/>
    <w:tmpl w:val="70C2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740BF1"/>
    <w:multiLevelType w:val="multilevel"/>
    <w:tmpl w:val="96E8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B4324C"/>
    <w:multiLevelType w:val="multilevel"/>
    <w:tmpl w:val="857A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5079A8"/>
    <w:multiLevelType w:val="multilevel"/>
    <w:tmpl w:val="EA92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B5770F"/>
    <w:multiLevelType w:val="multilevel"/>
    <w:tmpl w:val="729E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646631"/>
    <w:multiLevelType w:val="multilevel"/>
    <w:tmpl w:val="7AB6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E497F"/>
    <w:rsid w:val="00136EDB"/>
    <w:rsid w:val="003B2FE8"/>
    <w:rsid w:val="00420800"/>
    <w:rsid w:val="004A4247"/>
    <w:rsid w:val="007E497F"/>
    <w:rsid w:val="00BC27AB"/>
    <w:rsid w:val="00CE7AAB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97F"/>
    <w:pPr>
      <w:jc w:val="left"/>
    </w:pPr>
    <w:rPr>
      <w:rFonts w:ascii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7E49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0800"/>
    <w:rPr>
      <w:b/>
      <w:bCs/>
    </w:rPr>
  </w:style>
  <w:style w:type="character" w:styleId="Emphasis">
    <w:name w:val="Emphasis"/>
    <w:basedOn w:val="DefaultParagraphFont"/>
    <w:uiPriority w:val="20"/>
    <w:qFormat/>
    <w:rsid w:val="00420800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97F"/>
    <w:rPr>
      <w:rFonts w:ascii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E497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E497F"/>
    <w:pPr>
      <w:spacing w:before="100" w:beforeAutospacing="1" w:after="100" w:afterAutospacing="1"/>
    </w:pPr>
  </w:style>
  <w:style w:type="paragraph" w:customStyle="1" w:styleId="flu">
    <w:name w:val="flu"/>
    <w:basedOn w:val="Normal"/>
    <w:uiPriority w:val="99"/>
    <w:semiHidden/>
    <w:rsid w:val="007E497F"/>
    <w:pPr>
      <w:spacing w:before="100" w:beforeAutospacing="1" w:after="100" w:afterAutospacing="1"/>
    </w:pPr>
  </w:style>
  <w:style w:type="paragraph" w:customStyle="1" w:styleId="exhiintro">
    <w:name w:val="exhi_intro"/>
    <w:basedOn w:val="Normal"/>
    <w:uiPriority w:val="99"/>
    <w:semiHidden/>
    <w:rsid w:val="007E497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E4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rma_vkjp@bsnl.in" TargetMode="External"/><Relationship Id="rId5" Type="http://schemas.openxmlformats.org/officeDocument/2006/relationships/hyperlink" Target="mailto:rajintl9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1240</Words>
  <Characters>7069</Characters>
  <Application>Microsoft Office Word</Application>
  <DocSecurity>0</DocSecurity>
  <Lines>58</Lines>
  <Paragraphs>16</Paragraphs>
  <ScaleCrop>false</ScaleCrop>
  <Company>JOCC</Company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2</cp:revision>
  <dcterms:created xsi:type="dcterms:W3CDTF">2015-01-31T09:52:00Z</dcterms:created>
  <dcterms:modified xsi:type="dcterms:W3CDTF">2015-01-31T09:54:00Z</dcterms:modified>
</cp:coreProperties>
</file>